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sz w:val="32"/>
          <w:szCs w:val="32"/>
          <w:shd w:val="clear" w:color="auto" w:fill="FFFFFF"/>
          <w:lang w:eastAsia="zh-CN"/>
        </w:rPr>
        <w:t>工学院关于做好</w:t>
      </w:r>
      <w:r>
        <w:rPr>
          <w:rFonts w:hint="eastAsia" w:ascii="宋体" w:hAnsi="宋体" w:eastAsia="宋体" w:cs="宋体"/>
          <w:b/>
          <w:sz w:val="32"/>
          <w:szCs w:val="32"/>
          <w:shd w:val="clear" w:color="auto" w:fill="FFFFFF"/>
          <w:lang w:val="en-US" w:eastAsia="zh-CN"/>
        </w:rPr>
        <w:t>2019-2020学年</w:t>
      </w:r>
    </w:p>
    <w:p>
      <w:pPr>
        <w:jc w:val="center"/>
        <w:rPr>
          <w:rFonts w:ascii="宋体" w:hAnsi="宋体" w:eastAsia="宋体" w:cs="宋体"/>
          <w:b/>
          <w:sz w:val="32"/>
          <w:szCs w:val="32"/>
          <w:shd w:val="clear" w:color="auto" w:fill="FFFFFF"/>
        </w:rPr>
      </w:pPr>
      <w:r>
        <w:rPr>
          <w:rFonts w:hint="eastAsia" w:ascii="宋体" w:hAnsi="宋体" w:eastAsia="宋体" w:cs="宋体"/>
          <w:b/>
          <w:sz w:val="32"/>
          <w:szCs w:val="32"/>
          <w:shd w:val="clear" w:color="auto" w:fill="FFFFFF"/>
        </w:rPr>
        <w:t>“十佳自强大学生” 评选活动的通知</w:t>
      </w:r>
    </w:p>
    <w:p>
      <w:pPr>
        <w:pStyle w:val="4"/>
        <w:widowControl/>
        <w:shd w:val="clear" w:color="auto" w:fill="FFFFFF"/>
        <w:spacing w:beforeAutospacing="0" w:afterAutospacing="0" w:line="360" w:lineRule="auto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各班级：</w:t>
      </w:r>
    </w:p>
    <w:p>
      <w:pPr>
        <w:pStyle w:val="4"/>
        <w:widowControl/>
        <w:shd w:val="clear" w:color="auto" w:fill="FFFFFF"/>
        <w:spacing w:beforeAutospacing="0" w:afterAutospacing="0" w:line="360" w:lineRule="auto"/>
        <w:ind w:firstLine="480" w:firstLineChars="200"/>
        <w:textAlignment w:val="baseline"/>
        <w:rPr>
          <w:rFonts w:hint="eastAsia" w:asciiTheme="minorEastAsia" w:hAnsiTheme="minorEastAsia" w:cstheme="minorEastAsia"/>
          <w:sz w:val="24"/>
          <w:szCs w:val="24"/>
          <w:shd w:val="clear" w:color="auto" w:fill="FFFFFF"/>
          <w:lang w:eastAsia="zh-CN"/>
        </w:rPr>
      </w:pPr>
      <w:r>
        <w:rPr>
          <w:rFonts w:hint="eastAsia" w:asciiTheme="minorEastAsia" w:hAnsiTheme="minorEastAsia" w:cstheme="minorEastAsia"/>
          <w:sz w:val="24"/>
          <w:szCs w:val="24"/>
          <w:shd w:val="clear" w:color="auto" w:fill="FFFFFF"/>
          <w:lang w:eastAsia="zh-CN"/>
        </w:rPr>
        <w:t>为深入学习贯彻习近平新时代中国特色社会主义思想，大力弘扬社会主义核心价值观，展示当代大学生的风采，引导和激励全校大学生成长成才，树立典型，发挥榜样作用，经研究，决定开展我校2019-2020学年第十三届“十佳自强大学生”评选活动，现将有关事项通知如下：</w:t>
      </w:r>
    </w:p>
    <w:p>
      <w:pPr>
        <w:pStyle w:val="4"/>
        <w:widowControl/>
        <w:shd w:val="clear" w:color="auto" w:fill="FFFFFF"/>
        <w:spacing w:beforeAutospacing="0" w:afterAutospacing="0" w:line="360" w:lineRule="auto"/>
        <w:textAlignment w:val="baseline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7"/>
          <w:rFonts w:hint="eastAsia" w:ascii="宋体" w:hAnsi="宋体" w:eastAsia="宋体" w:cs="宋体"/>
          <w:sz w:val="24"/>
          <w:szCs w:val="24"/>
          <w:shd w:val="clear" w:color="auto" w:fill="FFFFFF"/>
        </w:rPr>
        <w:t>一、评选</w:t>
      </w:r>
      <w:r>
        <w:rPr>
          <w:rStyle w:val="7"/>
          <w:rFonts w:hint="eastAsia" w:ascii="宋体" w:hAnsi="宋体" w:eastAsia="宋体" w:cs="宋体"/>
          <w:sz w:val="24"/>
          <w:szCs w:val="24"/>
          <w:shd w:val="clear" w:color="auto" w:fill="FFFFFF"/>
          <w:lang w:eastAsia="zh-CN"/>
        </w:rPr>
        <w:t>对象</w:t>
      </w:r>
    </w:p>
    <w:p>
      <w:pPr>
        <w:pStyle w:val="4"/>
        <w:widowControl/>
        <w:shd w:val="clear" w:color="auto" w:fill="FFFFFF"/>
        <w:spacing w:beforeAutospacing="0" w:afterAutospacing="0" w:line="360" w:lineRule="auto"/>
        <w:ind w:firstLine="480" w:firstLineChars="200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我院</w:t>
      </w:r>
      <w:r>
        <w:rPr>
          <w:rFonts w:hint="eastAsia" w:asciiTheme="minorEastAsia" w:hAnsiTheme="minorEastAsia" w:cstheme="minorEastAsia"/>
          <w:sz w:val="24"/>
          <w:szCs w:val="24"/>
          <w:shd w:val="clear" w:color="auto" w:fill="FFFFFF"/>
          <w:lang w:eastAsia="zh-CN"/>
        </w:rPr>
        <w:t>具有正式学籍的普通全日制</w:t>
      </w:r>
      <w:r>
        <w:rPr>
          <w:rFonts w:hint="eastAsia" w:asciiTheme="minorEastAsia" w:hAnsi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  <w:lang w:val="en-US" w:eastAsia="zh-CN"/>
        </w:rPr>
        <w:t>2016级、2017级、2018级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  <w:lang w:val="en-US" w:eastAsia="zh-CN"/>
        </w:rPr>
        <w:t>家庭经济困难学生</w:t>
      </w:r>
      <w:r>
        <w:rPr>
          <w:rFonts w:hint="eastAsia" w:asciiTheme="minorEastAsia" w:hAnsiTheme="minorEastAsia" w:cstheme="minorEastAsia"/>
          <w:sz w:val="24"/>
          <w:szCs w:val="24"/>
          <w:shd w:val="clear" w:color="auto" w:fill="FFFFFF"/>
          <w:lang w:eastAsia="zh-CN"/>
        </w:rPr>
        <w:t>。</w:t>
      </w:r>
      <w:bookmarkStart w:id="0" w:name="_GoBack"/>
      <w:bookmarkEnd w:id="0"/>
    </w:p>
    <w:p>
      <w:pPr>
        <w:pStyle w:val="4"/>
        <w:widowControl/>
        <w:shd w:val="clear" w:color="auto" w:fill="FFFFFF"/>
        <w:spacing w:beforeAutospacing="0" w:afterAutospacing="0" w:line="360" w:lineRule="auto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shd w:val="clear" w:color="auto" w:fill="FFFFFF"/>
        </w:rPr>
        <w:t>二、</w:t>
      </w:r>
      <w:r>
        <w:rPr>
          <w:rStyle w:val="7"/>
          <w:rFonts w:hint="eastAsia" w:ascii="宋体" w:hAnsi="宋体" w:eastAsia="宋体" w:cs="宋体"/>
          <w:sz w:val="24"/>
          <w:szCs w:val="24"/>
          <w:shd w:val="clear" w:color="auto" w:fill="FFFFFF"/>
        </w:rPr>
        <w:t>评选条件</w:t>
      </w:r>
    </w:p>
    <w:p>
      <w:pPr>
        <w:pStyle w:val="4"/>
        <w:widowControl/>
        <w:shd w:val="clear" w:color="auto" w:fill="FFFFFF"/>
        <w:spacing w:beforeAutospacing="0" w:afterAutospacing="0" w:line="360" w:lineRule="auto"/>
        <w:ind w:firstLine="480" w:firstLineChars="200"/>
        <w:textAlignment w:val="baseline"/>
        <w:rPr>
          <w:rStyle w:val="7"/>
          <w:rFonts w:hint="eastAsia" w:asciiTheme="minorEastAsia" w:hAnsiTheme="minorEastAsia" w:eastAsiaTheme="minorEastAsia" w:cstheme="minorEastAsia"/>
          <w:b w:val="0"/>
          <w:bCs/>
          <w:sz w:val="24"/>
          <w:szCs w:val="24"/>
          <w:shd w:val="clear" w:color="auto" w:fill="FFFFFF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/>
          <w:sz w:val="24"/>
          <w:szCs w:val="24"/>
          <w:shd w:val="clear" w:color="auto" w:fill="FFFFFF"/>
        </w:rPr>
        <w:t>热爱祖国，拥护党的领导，模范遵守国家法律法规和学校规章制度，彰显“明德笃行”的校训，积极努力践行社会主义核心价值观，在逆境中顽强拚搏、自立自强、奋发成才、好学不辍，立志为社会主义现代化建设事业而努力奋斗，在广大同学中有一定的影响力，并在下列某一方面有突出表现：</w:t>
      </w:r>
    </w:p>
    <w:p>
      <w:pPr>
        <w:pStyle w:val="4"/>
        <w:widowControl/>
        <w:shd w:val="clear" w:color="auto" w:fill="FFFFFF"/>
        <w:spacing w:beforeAutospacing="0" w:afterAutospacing="0" w:line="360" w:lineRule="auto"/>
        <w:ind w:firstLine="480" w:firstLineChars="200"/>
        <w:textAlignment w:val="baseline"/>
        <w:rPr>
          <w:rStyle w:val="7"/>
          <w:rFonts w:hint="eastAsia" w:asciiTheme="minorEastAsia" w:hAnsiTheme="minorEastAsia" w:eastAsiaTheme="minorEastAsia" w:cstheme="minorEastAsia"/>
          <w:b w:val="0"/>
          <w:bCs/>
          <w:sz w:val="24"/>
          <w:szCs w:val="24"/>
          <w:shd w:val="clear" w:color="auto" w:fill="FFFFFF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/>
          <w:sz w:val="24"/>
          <w:szCs w:val="24"/>
          <w:shd w:val="clear" w:color="auto" w:fill="FFFFFF"/>
        </w:rPr>
        <w:t>1.学习成绩优异，获得</w:t>
      </w:r>
      <w:r>
        <w:rPr>
          <w:rStyle w:val="7"/>
          <w:rFonts w:hint="eastAsia" w:asciiTheme="minorEastAsia" w:hAnsiTheme="minorEastAsia" w:eastAsiaTheme="minorEastAsia" w:cstheme="minorEastAsia"/>
          <w:b/>
          <w:bCs w:val="0"/>
          <w:sz w:val="24"/>
          <w:szCs w:val="24"/>
          <w:shd w:val="clear" w:color="auto" w:fill="FFFFFF"/>
        </w:rPr>
        <w:t>校级二等奖学金至少一次</w:t>
      </w:r>
      <w:r>
        <w:rPr>
          <w:rStyle w:val="7"/>
          <w:rFonts w:hint="eastAsia" w:asciiTheme="minorEastAsia" w:hAnsiTheme="minorEastAsia" w:eastAsiaTheme="minorEastAsia" w:cstheme="minorEastAsia"/>
          <w:b w:val="0"/>
          <w:bCs/>
          <w:sz w:val="24"/>
          <w:szCs w:val="24"/>
          <w:shd w:val="clear" w:color="auto" w:fill="FFFFFF"/>
        </w:rPr>
        <w:t>，综合素质突出；</w:t>
      </w:r>
    </w:p>
    <w:p>
      <w:pPr>
        <w:pStyle w:val="4"/>
        <w:widowControl/>
        <w:shd w:val="clear" w:color="auto" w:fill="FFFFFF"/>
        <w:spacing w:beforeAutospacing="0" w:afterAutospacing="0" w:line="360" w:lineRule="auto"/>
        <w:ind w:firstLine="480" w:firstLineChars="200"/>
        <w:textAlignment w:val="baseline"/>
        <w:rPr>
          <w:rStyle w:val="7"/>
          <w:rFonts w:hint="eastAsia" w:asciiTheme="minorEastAsia" w:hAnsiTheme="minorEastAsia" w:eastAsiaTheme="minorEastAsia" w:cstheme="minorEastAsia"/>
          <w:b w:val="0"/>
          <w:bCs/>
          <w:sz w:val="24"/>
          <w:szCs w:val="24"/>
          <w:shd w:val="clear" w:color="auto" w:fill="FFFFFF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/>
          <w:sz w:val="24"/>
          <w:szCs w:val="24"/>
          <w:shd w:val="clear" w:color="auto" w:fill="FFFFFF"/>
        </w:rPr>
        <w:t>2.在压力、挫折和磨难等逆境面前表现出顽强的毅力，有突出的事迹，在当代大学生中能够起到可亲、可敬、可信、可学的榜样作用；</w:t>
      </w:r>
    </w:p>
    <w:p>
      <w:pPr>
        <w:pStyle w:val="4"/>
        <w:widowControl/>
        <w:shd w:val="clear" w:color="auto" w:fill="FFFFFF"/>
        <w:spacing w:beforeAutospacing="0" w:afterAutospacing="0" w:line="360" w:lineRule="auto"/>
        <w:ind w:firstLine="480" w:firstLineChars="200"/>
        <w:textAlignment w:val="baseline"/>
        <w:rPr>
          <w:rStyle w:val="7"/>
          <w:rFonts w:hint="eastAsia" w:asciiTheme="minorEastAsia" w:hAnsiTheme="minorEastAsia" w:eastAsiaTheme="minorEastAsia" w:cstheme="minorEastAsia"/>
          <w:b w:val="0"/>
          <w:bCs/>
          <w:sz w:val="24"/>
          <w:szCs w:val="24"/>
          <w:shd w:val="clear" w:color="auto" w:fill="FFFFFF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/>
          <w:sz w:val="24"/>
          <w:szCs w:val="24"/>
          <w:shd w:val="clear" w:color="auto" w:fill="FFFFFF"/>
        </w:rPr>
        <w:t>3.在爱国奉献、道德弘扬、诚实守信、勤工俭学、科技创新、自主创业、社会实践、志愿服务等方面有突出的事迹，社会认可度高；</w:t>
      </w:r>
    </w:p>
    <w:p>
      <w:pPr>
        <w:pStyle w:val="4"/>
        <w:widowControl/>
        <w:shd w:val="clear" w:color="auto" w:fill="FFFFFF"/>
        <w:spacing w:beforeAutospacing="0" w:afterAutospacing="0" w:line="360" w:lineRule="auto"/>
        <w:ind w:firstLine="480" w:firstLineChars="200"/>
        <w:textAlignment w:val="baseline"/>
        <w:rPr>
          <w:rStyle w:val="7"/>
          <w:rFonts w:hint="eastAsia" w:asciiTheme="minorEastAsia" w:hAnsiTheme="minorEastAsia" w:eastAsiaTheme="minorEastAsia" w:cstheme="minorEastAsia"/>
          <w:b w:val="0"/>
          <w:bCs/>
          <w:sz w:val="24"/>
          <w:szCs w:val="24"/>
          <w:shd w:val="clear" w:color="auto" w:fill="FFFFFF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/>
          <w:sz w:val="24"/>
          <w:szCs w:val="24"/>
          <w:shd w:val="clear" w:color="auto" w:fill="FFFFFF"/>
          <w:lang w:val="en-US" w:eastAsia="zh-CN"/>
        </w:rPr>
        <w:t>4.</w:t>
      </w:r>
      <w:r>
        <w:rPr>
          <w:rStyle w:val="7"/>
          <w:rFonts w:hint="eastAsia" w:asciiTheme="minorEastAsia" w:hAnsiTheme="minorEastAsia" w:eastAsiaTheme="minorEastAsia" w:cstheme="minorEastAsia"/>
          <w:b w:val="0"/>
          <w:bCs/>
          <w:sz w:val="24"/>
          <w:szCs w:val="24"/>
          <w:shd w:val="clear" w:color="auto" w:fill="FFFFFF"/>
        </w:rPr>
        <w:t>在其它方面对学校、社会有突出贡献。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/>
        <w:jc w:val="left"/>
        <w:textAlignment w:val="baseline"/>
        <w:rPr>
          <w:rFonts w:hint="eastAsia" w:asciiTheme="minorEastAsia" w:hAnsiTheme="minorEastAsia" w:cstheme="minorEastAsia"/>
          <w:b/>
          <w:bCs/>
          <w:color w:val="000000"/>
          <w:sz w:val="24"/>
          <w:szCs w:val="24"/>
          <w:u w:val="none"/>
          <w:shd w:val="clear" w:fill="FFFFFF"/>
          <w:vertAlign w:val="baseline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000000"/>
          <w:sz w:val="24"/>
          <w:szCs w:val="24"/>
          <w:u w:val="none"/>
          <w:shd w:val="clear" w:fill="FFFFFF"/>
          <w:vertAlign w:val="baseline"/>
          <w:lang w:val="en-US" w:eastAsia="zh-CN"/>
        </w:rPr>
        <w:t>三、评选原则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 w:right="0" w:rightChars="0" w:firstLine="480" w:firstLineChars="200"/>
        <w:jc w:val="left"/>
        <w:textAlignment w:val="baseline"/>
        <w:rPr>
          <w:rFonts w:hint="eastAsia" w:asciiTheme="minorEastAsia" w:hAnsi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  <w:lang w:val="en-US" w:eastAsia="zh-CN"/>
        </w:rPr>
        <w:t>坚持“公开、公平、公正”和“好中选优”的原则。</w:t>
      </w:r>
    </w:p>
    <w:p>
      <w:pPr>
        <w:pStyle w:val="4"/>
        <w:widowControl/>
        <w:shd w:val="clear" w:color="auto" w:fill="FFFFFF"/>
        <w:spacing w:beforeAutospacing="0" w:afterAutospacing="0" w:line="360" w:lineRule="auto"/>
        <w:textAlignment w:val="baseline"/>
        <w:rPr>
          <w:rStyle w:val="7"/>
          <w:rFonts w:hint="eastAsia" w:asciiTheme="minorEastAsia" w:hAnsiTheme="minorEastAsia" w:cstheme="minorEastAsia"/>
          <w:b/>
          <w:bCs w:val="0"/>
          <w:sz w:val="24"/>
          <w:szCs w:val="24"/>
          <w:shd w:val="clear" w:color="auto" w:fill="FFFFFF"/>
          <w:lang w:eastAsia="zh-CN"/>
        </w:rPr>
      </w:pPr>
      <w:r>
        <w:rPr>
          <w:rStyle w:val="7"/>
          <w:rFonts w:hint="eastAsia" w:asciiTheme="minorEastAsia" w:hAnsiTheme="minorEastAsia" w:cstheme="minorEastAsia"/>
          <w:b/>
          <w:bCs w:val="0"/>
          <w:sz w:val="24"/>
          <w:szCs w:val="24"/>
          <w:shd w:val="clear" w:color="auto" w:fill="FFFFFF"/>
          <w:lang w:eastAsia="zh-CN"/>
        </w:rPr>
        <w:t>四、推荐名额</w:t>
      </w:r>
    </w:p>
    <w:p>
      <w:pPr>
        <w:pStyle w:val="4"/>
        <w:widowControl/>
        <w:shd w:val="clear" w:color="auto" w:fill="FFFFFF"/>
        <w:spacing w:beforeAutospacing="0" w:afterAutospacing="0" w:line="360" w:lineRule="auto"/>
        <w:ind w:firstLine="480" w:firstLineChars="200"/>
        <w:textAlignment w:val="baseline"/>
        <w:rPr>
          <w:rStyle w:val="7"/>
          <w:rFonts w:hint="default" w:asciiTheme="minorEastAsia" w:hAnsiTheme="minorEastAsia" w:cstheme="minorEastAsia"/>
          <w:b w:val="0"/>
          <w:bCs/>
          <w:sz w:val="24"/>
          <w:szCs w:val="24"/>
          <w:shd w:val="clear" w:color="auto" w:fill="FFFFFF"/>
          <w:lang w:val="en-US" w:eastAsia="zh-CN"/>
        </w:rPr>
      </w:pPr>
      <w:r>
        <w:rPr>
          <w:rStyle w:val="7"/>
          <w:rFonts w:hint="default" w:asciiTheme="minorEastAsia" w:hAnsiTheme="minorEastAsia" w:cstheme="minorEastAsia"/>
          <w:b w:val="0"/>
          <w:bCs/>
          <w:sz w:val="24"/>
          <w:szCs w:val="24"/>
          <w:shd w:val="clear" w:color="auto" w:fill="FFFFFF"/>
          <w:lang w:val="en-US" w:eastAsia="zh-CN"/>
        </w:rPr>
        <w:t>每班限推荐一名。（注：班级</w:t>
      </w:r>
      <w:r>
        <w:rPr>
          <w:rStyle w:val="7"/>
          <w:rFonts w:hint="eastAsia" w:asciiTheme="minorEastAsia" w:hAnsiTheme="minorEastAsia" w:cstheme="minorEastAsia"/>
          <w:b w:val="0"/>
          <w:bCs/>
          <w:sz w:val="24"/>
          <w:szCs w:val="24"/>
          <w:shd w:val="clear" w:color="auto" w:fill="FFFFFF"/>
          <w:lang w:val="en-US" w:eastAsia="zh-CN"/>
        </w:rPr>
        <w:t>如果</w:t>
      </w:r>
      <w:r>
        <w:rPr>
          <w:rStyle w:val="7"/>
          <w:rFonts w:hint="default" w:asciiTheme="minorEastAsia" w:hAnsiTheme="minorEastAsia" w:cstheme="minorEastAsia"/>
          <w:b w:val="0"/>
          <w:bCs/>
          <w:sz w:val="24"/>
          <w:szCs w:val="24"/>
          <w:shd w:val="clear" w:color="auto" w:fill="FFFFFF"/>
          <w:lang w:val="en-US" w:eastAsia="zh-CN"/>
        </w:rPr>
        <w:t>没有人申报，</w:t>
      </w:r>
      <w:r>
        <w:rPr>
          <w:rFonts w:hint="eastAsia" w:asciiTheme="minorEastAsia" w:hAnsi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  <w:lang w:eastAsia="zh-CN"/>
        </w:rPr>
        <w:t>直接在附件</w:t>
      </w:r>
      <w:r>
        <w:rPr>
          <w:rFonts w:hint="eastAsia" w:asciiTheme="minorEastAsia" w:hAnsi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  <w:lang w:val="en-US" w:eastAsia="zh-CN"/>
        </w:rPr>
        <w:t>2</w:t>
      </w:r>
      <w:r>
        <w:rPr>
          <w:rFonts w:hint="eastAsia" w:asciiTheme="minorEastAsia" w:hAnsi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  <w:lang w:eastAsia="zh-CN"/>
        </w:rPr>
        <w:t>上填写无人申报上交电子版即可</w:t>
      </w:r>
      <w:r>
        <w:rPr>
          <w:rStyle w:val="7"/>
          <w:rFonts w:hint="default" w:asciiTheme="minorEastAsia" w:hAnsiTheme="minorEastAsia" w:cstheme="minorEastAsia"/>
          <w:b w:val="0"/>
          <w:bCs/>
          <w:sz w:val="24"/>
          <w:szCs w:val="24"/>
          <w:shd w:val="clear" w:color="auto" w:fill="FFFFFF"/>
          <w:lang w:val="en-US" w:eastAsia="zh-CN"/>
        </w:rPr>
        <w:t>）</w:t>
      </w:r>
      <w:r>
        <w:rPr>
          <w:rStyle w:val="7"/>
          <w:rFonts w:hint="eastAsia" w:asciiTheme="minorEastAsia" w:hAnsiTheme="minorEastAsia" w:cstheme="minorEastAsia"/>
          <w:b w:val="0"/>
          <w:bCs/>
          <w:sz w:val="24"/>
          <w:szCs w:val="24"/>
          <w:shd w:val="clear" w:color="auto" w:fill="FFFFFF"/>
          <w:lang w:val="en-US" w:eastAsia="zh-CN"/>
        </w:rPr>
        <w:t>。</w:t>
      </w:r>
    </w:p>
    <w:p>
      <w:pPr>
        <w:pStyle w:val="4"/>
        <w:widowControl/>
        <w:numPr>
          <w:ilvl w:val="0"/>
          <w:numId w:val="0"/>
        </w:numPr>
        <w:shd w:val="clear" w:color="auto" w:fill="FFFFFF"/>
        <w:spacing w:beforeAutospacing="0" w:afterAutospacing="0" w:line="360" w:lineRule="auto"/>
        <w:textAlignment w:val="baseline"/>
        <w:rPr>
          <w:rStyle w:val="7"/>
          <w:rFonts w:hint="eastAsia" w:ascii="宋体" w:hAnsi="宋体" w:eastAsia="宋体" w:cs="宋体"/>
          <w:sz w:val="24"/>
          <w:szCs w:val="24"/>
          <w:shd w:val="clear" w:color="auto" w:fill="FFFFFF"/>
        </w:rPr>
      </w:pPr>
      <w:r>
        <w:rPr>
          <w:rStyle w:val="7"/>
          <w:rFonts w:hint="eastAsia" w:ascii="宋体" w:hAnsi="宋体" w:eastAsia="宋体" w:cs="宋体"/>
          <w:sz w:val="24"/>
          <w:szCs w:val="24"/>
          <w:shd w:val="clear" w:color="auto" w:fill="FFFFFF"/>
          <w:lang w:eastAsia="zh-CN"/>
        </w:rPr>
        <w:t>五</w:t>
      </w:r>
      <w:r>
        <w:rPr>
          <w:rStyle w:val="7"/>
          <w:rFonts w:hint="eastAsia" w:ascii="宋体" w:hAnsi="宋体" w:eastAsia="宋体" w:cs="宋体"/>
          <w:sz w:val="24"/>
          <w:szCs w:val="24"/>
          <w:shd w:val="clear" w:color="auto" w:fill="FFFFFF"/>
        </w:rPr>
        <w:t>、上交</w:t>
      </w:r>
      <w:r>
        <w:rPr>
          <w:rStyle w:val="7"/>
          <w:rFonts w:hint="eastAsia" w:ascii="宋体" w:hAnsi="宋体" w:eastAsia="宋体" w:cs="宋体"/>
          <w:sz w:val="24"/>
          <w:szCs w:val="24"/>
          <w:shd w:val="clear" w:color="auto" w:fill="FFFFFF"/>
          <w:lang w:eastAsia="zh-CN"/>
        </w:rPr>
        <w:t>材料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firstLine="480" w:firstLineChars="200"/>
        <w:jc w:val="left"/>
        <w:textAlignment w:val="baseline"/>
        <w:rPr>
          <w:rFonts w:hint="eastAsia" w:asciiTheme="minorEastAsia" w:hAnsiTheme="minorEastAsia" w:cstheme="minorEastAsia"/>
          <w:color w:val="000000"/>
          <w:sz w:val="24"/>
          <w:szCs w:val="24"/>
          <w:shd w:val="solid" w:color="FFFFFF" w:fill="auto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  <w:lang w:val="en-US" w:eastAsia="zh-CN"/>
        </w:rPr>
        <w:t>班长在3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</w:rPr>
        <w:t>月</w:t>
      </w:r>
      <w:r>
        <w:rPr>
          <w:rFonts w:hint="eastAsia" w:asciiTheme="minorEastAsia" w:hAnsi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</w:rPr>
        <w:t>日</w:t>
      </w:r>
      <w:r>
        <w:rPr>
          <w:rFonts w:hint="eastAsia" w:asciiTheme="minorEastAsia" w:hAnsi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  <w:lang w:eastAsia="zh-CN"/>
        </w:rPr>
        <w:t>下午</w:t>
      </w:r>
      <w:r>
        <w:rPr>
          <w:rFonts w:hint="eastAsia" w:asciiTheme="minorEastAsia" w:hAnsi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  <w:lang w:val="en-US" w:eastAsia="zh-CN"/>
        </w:rPr>
        <w:t>5点前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solid" w:color="FFFFFF" w:fill="auto"/>
          <w:lang w:val="en-US" w:eastAsia="zh-CN"/>
        </w:rPr>
        <w:t>上报本班</w:t>
      </w:r>
      <w:r>
        <w:rPr>
          <w:rFonts w:hint="eastAsia" w:asciiTheme="minorEastAsia" w:hAnsiTheme="minorEastAsia" w:cstheme="minorEastAsia"/>
          <w:color w:val="000000"/>
          <w:sz w:val="24"/>
          <w:szCs w:val="24"/>
          <w:shd w:val="solid" w:color="FFFFFF" w:fill="auto"/>
          <w:lang w:val="en-US" w:eastAsia="zh-CN"/>
        </w:rPr>
        <w:t>申报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shd w:val="solid" w:color="FFFFFF" w:fill="auto"/>
          <w:lang w:val="en-US" w:eastAsia="zh-CN"/>
        </w:rPr>
        <w:t>材料</w:t>
      </w:r>
      <w:r>
        <w:rPr>
          <w:rFonts w:hint="eastAsia" w:asciiTheme="minorEastAsia" w:hAnsiTheme="minorEastAsia" w:cstheme="minorEastAsia"/>
          <w:color w:val="000000"/>
          <w:sz w:val="24"/>
          <w:szCs w:val="24"/>
          <w:shd w:val="solid" w:color="FFFFFF" w:fill="auto"/>
          <w:lang w:val="en-US"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left="239" w:leftChars="114" w:firstLine="240" w:firstLineChars="100"/>
        <w:jc w:val="left"/>
        <w:textAlignment w:val="baseline"/>
        <w:rPr>
          <w:rFonts w:hint="eastAsia" w:asciiTheme="minorEastAsia" w:hAnsiTheme="minorEastAsia" w:cstheme="minorEastAsia"/>
          <w:color w:val="000000"/>
          <w:sz w:val="24"/>
          <w:szCs w:val="24"/>
          <w:shd w:val="solid" w:color="FFFFFF" w:fill="auto"/>
          <w:lang w:val="en-US" w:eastAsia="zh-CN"/>
        </w:rPr>
      </w:pPr>
      <w:r>
        <w:rPr>
          <w:rFonts w:hint="eastAsia" w:asciiTheme="minorEastAsia" w:hAnsiTheme="minorEastAsia" w:cstheme="minorEastAsia"/>
          <w:color w:val="000000"/>
          <w:sz w:val="24"/>
          <w:szCs w:val="24"/>
          <w:shd w:val="solid" w:color="FFFFFF" w:fill="auto"/>
          <w:lang w:val="en-US" w:eastAsia="zh-CN"/>
        </w:rPr>
        <w:t>电子材料:附件2《班级十佳自强大学生拟推荐名单》发至资管部负责人   程梦珍邮箱：1061446274@qq.com。文件命名：**班级十佳自强大学生申报材料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firstLine="480" w:firstLineChars="200"/>
        <w:jc w:val="left"/>
        <w:textAlignment w:val="baseline"/>
        <w:rPr>
          <w:rFonts w:hint="default" w:asciiTheme="minorEastAsia" w:hAnsiTheme="minorEastAsia" w:cstheme="minorEastAsia"/>
          <w:color w:val="000000"/>
          <w:sz w:val="24"/>
          <w:szCs w:val="24"/>
          <w:shd w:val="solid" w:color="FFFFFF" w:fill="auto"/>
          <w:lang w:val="en-US" w:eastAsia="zh-CN"/>
        </w:rPr>
      </w:pPr>
      <w:r>
        <w:rPr>
          <w:rFonts w:hint="eastAsia" w:asciiTheme="minorEastAsia" w:hAnsiTheme="minorEastAsia" w:cstheme="minorEastAsia"/>
          <w:color w:val="000000"/>
          <w:sz w:val="24"/>
          <w:szCs w:val="24"/>
          <w:shd w:val="solid" w:color="FFFFFF" w:fill="auto"/>
          <w:lang w:val="en-US" w:eastAsia="zh-CN"/>
        </w:rPr>
        <w:t>负责人：胡建城：17858922776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firstLine="6720" w:firstLineChars="2800"/>
        <w:jc w:val="left"/>
        <w:textAlignment w:val="baseline"/>
        <w:rPr>
          <w:rFonts w:hint="eastAsia" w:asciiTheme="minorEastAsia" w:hAnsi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  <w:lang w:val="en-US" w:eastAsia="zh-CN"/>
        </w:rPr>
        <w:t>工学院</w:t>
      </w:r>
      <w:r>
        <w:rPr>
          <w:rFonts w:hint="eastAsia" w:asciiTheme="minorEastAsia" w:hAnsi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  <w:lang w:val="en-US" w:eastAsia="zh-CN"/>
        </w:rPr>
        <w:t>学生科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firstLine="6240" w:firstLineChars="2600"/>
        <w:jc w:val="left"/>
        <w:textAlignment w:val="baseline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  <w:lang w:val="en-US" w:eastAsia="zh-CN"/>
        </w:rPr>
        <w:t>20</w:t>
      </w:r>
      <w:r>
        <w:rPr>
          <w:rFonts w:hint="eastAsia" w:asciiTheme="minorEastAsia" w:hAnsi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  <w:lang w:val="en-US" w:eastAsia="zh-CN"/>
        </w:rPr>
        <w:t>年</w:t>
      </w:r>
      <w:r>
        <w:rPr>
          <w:rFonts w:hint="eastAsia" w:asciiTheme="minorEastAsia" w:hAnsi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  <w:lang w:val="en-US" w:eastAsia="zh-CN"/>
        </w:rPr>
        <w:t>月</w:t>
      </w:r>
      <w:r>
        <w:rPr>
          <w:rFonts w:hint="eastAsia" w:asciiTheme="minorEastAsia" w:hAnsi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  <w:lang w:val="en-US" w:eastAsia="zh-CN"/>
        </w:rPr>
        <w:t>17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4"/>
          <w:szCs w:val="24"/>
          <w:u w:val="none"/>
          <w:shd w:val="clear" w:fill="FFFFFF"/>
          <w:vertAlign w:val="baseline"/>
          <w:lang w:val="en-US" w:eastAsia="zh-CN"/>
        </w:rPr>
        <w:t>日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435" w:lineRule="atLeast"/>
        <w:jc w:val="left"/>
        <w:rPr>
          <w:rFonts w:hint="eastAsia" w:ascii="宋体" w:hAnsi="宋体" w:eastAsia="宋体" w:cs="宋体"/>
          <w:b/>
          <w:color w:val="333333"/>
          <w:sz w:val="24"/>
          <w:szCs w:val="24"/>
          <w:u w:val="none"/>
        </w:rPr>
      </w:pPr>
      <w:r>
        <w:rPr>
          <w:rFonts w:hint="eastAsia" w:ascii="宋体" w:hAnsi="宋体" w:eastAsia="宋体" w:cs="宋体"/>
          <w:color w:val="666666"/>
          <w:sz w:val="24"/>
          <w:szCs w:val="24"/>
          <w:u w:val="none"/>
        </w:rPr>
        <w:t>                                    </w:t>
      </w:r>
      <w:r>
        <w:rPr>
          <w:rFonts w:hint="eastAsia" w:ascii="宋体" w:hAnsi="宋体" w:eastAsia="宋体" w:cs="宋体"/>
          <w:color w:val="666666"/>
          <w:sz w:val="24"/>
          <w:szCs w:val="24"/>
          <w:u w:val="none"/>
          <w:lang w:val="en-US" w:eastAsia="zh-CN"/>
        </w:rPr>
        <w:t xml:space="preserve">           </w:t>
      </w:r>
    </w:p>
    <w:p>
      <w:pPr>
        <w:pStyle w:val="4"/>
        <w:widowControl/>
        <w:shd w:val="clear" w:color="auto" w:fill="FFFFFF"/>
        <w:spacing w:beforeAutospacing="0" w:afterAutospacing="0"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Autospacing="0" w:afterAutospacing="0" w:line="360" w:lineRule="auto"/>
        <w:ind w:firstLine="723" w:firstLineChars="200"/>
        <w:rPr>
          <w:rFonts w:ascii="宋体" w:hAnsi="宋体" w:eastAsia="宋体" w:cs="宋体"/>
          <w:b/>
          <w:sz w:val="36"/>
          <w:szCs w:val="36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299"/>
    <w:rsid w:val="002C1017"/>
    <w:rsid w:val="0030395B"/>
    <w:rsid w:val="00304ED3"/>
    <w:rsid w:val="003446DA"/>
    <w:rsid w:val="00455224"/>
    <w:rsid w:val="005C1FCC"/>
    <w:rsid w:val="00765AEB"/>
    <w:rsid w:val="00890CD1"/>
    <w:rsid w:val="00B5130A"/>
    <w:rsid w:val="00C15299"/>
    <w:rsid w:val="00CC7E5E"/>
    <w:rsid w:val="00DF1F71"/>
    <w:rsid w:val="00F45B35"/>
    <w:rsid w:val="0EC62450"/>
    <w:rsid w:val="151311AD"/>
    <w:rsid w:val="186E6248"/>
    <w:rsid w:val="1B712BB2"/>
    <w:rsid w:val="25407E9A"/>
    <w:rsid w:val="29122538"/>
    <w:rsid w:val="2EC22FC2"/>
    <w:rsid w:val="37735CA3"/>
    <w:rsid w:val="379C5CF0"/>
    <w:rsid w:val="3E153B36"/>
    <w:rsid w:val="40F52520"/>
    <w:rsid w:val="42172035"/>
    <w:rsid w:val="45071D94"/>
    <w:rsid w:val="4AD820CF"/>
    <w:rsid w:val="501C6131"/>
    <w:rsid w:val="537D6378"/>
    <w:rsid w:val="54AD5802"/>
    <w:rsid w:val="5D725355"/>
    <w:rsid w:val="6311354D"/>
    <w:rsid w:val="66B81AFB"/>
    <w:rsid w:val="680447B4"/>
    <w:rsid w:val="6B2220DA"/>
    <w:rsid w:val="6D9070A4"/>
    <w:rsid w:val="6E6C3EAA"/>
    <w:rsid w:val="77E128B4"/>
    <w:rsid w:val="798448F9"/>
    <w:rsid w:val="7BC94788"/>
    <w:rsid w:val="7C5F6275"/>
    <w:rsid w:val="7D95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00"/>
      <w:u w:val="none"/>
    </w:rPr>
  </w:style>
  <w:style w:type="character" w:customStyle="1" w:styleId="9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127</Words>
  <Characters>724</Characters>
  <Lines>6</Lines>
  <Paragraphs>1</Paragraphs>
  <TotalTime>0</TotalTime>
  <ScaleCrop>false</ScaleCrop>
  <LinksUpToDate>false</LinksUpToDate>
  <CharactersWithSpaces>850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2016-07-07T13:20:00Z</cp:lastPrinted>
  <dcterms:modified xsi:type="dcterms:W3CDTF">2020-03-17T08:19:46Z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