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0D" w:rsidRDefault="00CC5E75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A</w:t>
      </w:r>
      <w:r>
        <w:rPr>
          <w:rFonts w:ascii="宋体" w:hAnsi="宋体" w:hint="eastAsia"/>
          <w:b/>
          <w:bCs/>
          <w:sz w:val="32"/>
          <w:szCs w:val="32"/>
        </w:rPr>
        <w:t xml:space="preserve">题　</w:t>
      </w:r>
      <w:r>
        <w:rPr>
          <w:rFonts w:ascii="宋体" w:hAnsi="宋体" w:hint="eastAsia"/>
          <w:b/>
          <w:bCs/>
          <w:sz w:val="32"/>
          <w:szCs w:val="32"/>
        </w:rPr>
        <w:t>N</w:t>
      </w:r>
      <w:r>
        <w:rPr>
          <w:rFonts w:ascii="宋体" w:hAnsi="宋体" w:hint="eastAsia"/>
          <w:b/>
          <w:bCs/>
          <w:sz w:val="32"/>
          <w:szCs w:val="32"/>
        </w:rPr>
        <w:t>（</w:t>
      </w:r>
      <w:r w:rsidR="00FB150D" w:rsidRPr="00FB150D">
        <w:rPr>
          <w:rFonts w:ascii="宋体" w:hAnsi="宋体" w:hint="eastAsia"/>
          <w:b/>
          <w:bCs/>
          <w:position w:val="-6"/>
          <w:sz w:val="32"/>
          <w:szCs w:val="32"/>
        </w:rPr>
        <w:object w:dxaOrig="10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4.25pt" o:ole="">
            <v:imagedata r:id="rId5" o:title=""/>
          </v:shape>
          <o:OLEObject Type="Embed" ProgID="Equation.3" ShapeID="_x0000_i1025" DrawAspect="Content" ObjectID="_1620309643" r:id="rId6"/>
        </w:object>
      </w:r>
      <w:r>
        <w:rPr>
          <w:rFonts w:ascii="宋体" w:hAnsi="宋体" w:hint="eastAsia"/>
          <w:b/>
          <w:bCs/>
          <w:sz w:val="32"/>
          <w:szCs w:val="32"/>
        </w:rPr>
        <w:t>）巧板的构造设计。</w:t>
      </w:r>
    </w:p>
    <w:p w:rsidR="00FB150D" w:rsidRDefault="00CC5E75">
      <w:pPr>
        <w:ind w:firstLine="64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七巧板是</w:t>
      </w:r>
      <w:r>
        <w:rPr>
          <w:rFonts w:ascii="宋体" w:hAnsi="宋体" w:hint="eastAsia"/>
          <w:sz w:val="24"/>
          <w:szCs w:val="24"/>
        </w:rPr>
        <w:t>中国古代劳动人民的发明，是一种古老的中国传统智力游戏</w:t>
      </w:r>
      <w:r>
        <w:rPr>
          <w:rFonts w:ascii="宋体" w:hAnsi="宋体" w:hint="eastAsia"/>
          <w:sz w:val="24"/>
          <w:szCs w:val="24"/>
        </w:rPr>
        <w:t>。七巧板是将七块不同形状的木块拼接在一个正方形内，也可以在一个不设边界的平面内拼成各种形状，对开发儿童智力非常有益。而十四巧板则是由古希腊数学家阿基米德设计的几何学拼接方法，它将组合学、几何学寓于一款游戏之中。十四巧板是将十四块精心设计的木块拼接在一个正方形内，它一共有</w:t>
      </w:r>
      <w:r>
        <w:rPr>
          <w:rFonts w:ascii="宋体" w:hAnsi="宋体" w:hint="eastAsia"/>
          <w:sz w:val="24"/>
          <w:szCs w:val="24"/>
        </w:rPr>
        <w:t>536</w:t>
      </w:r>
      <w:r>
        <w:rPr>
          <w:rFonts w:ascii="宋体" w:hAnsi="宋体" w:hint="eastAsia"/>
          <w:sz w:val="24"/>
          <w:szCs w:val="24"/>
        </w:rPr>
        <w:t>种拼法（除去</w:t>
      </w:r>
      <w:r>
        <w:rPr>
          <w:rFonts w:ascii="宋体" w:hAnsi="宋体" w:cs="宋体"/>
          <w:sz w:val="24"/>
          <w:szCs w:val="24"/>
        </w:rPr>
        <w:t>旋转或者镜像</w:t>
      </w:r>
      <w:r>
        <w:rPr>
          <w:rFonts w:ascii="宋体" w:hAnsi="宋体" w:cs="宋体" w:hint="eastAsia"/>
          <w:sz w:val="24"/>
          <w:szCs w:val="24"/>
        </w:rPr>
        <w:t>生成图</w:t>
      </w:r>
      <w:r>
        <w:rPr>
          <w:rFonts w:ascii="宋体" w:hAnsi="宋体" w:hint="eastAsia"/>
          <w:sz w:val="24"/>
          <w:szCs w:val="24"/>
        </w:rPr>
        <w:t>）。十四巧板也因其复杂性与灵活性而被中国江苏卫视于</w:t>
      </w:r>
      <w:r>
        <w:rPr>
          <w:rFonts w:ascii="宋体" w:hAnsi="宋体" w:hint="eastAsia"/>
          <w:sz w:val="24"/>
          <w:szCs w:val="24"/>
        </w:rPr>
        <w:t>2018</w:t>
      </w:r>
      <w:r>
        <w:rPr>
          <w:rFonts w:ascii="宋体" w:hAnsi="宋体" w:hint="eastAsia"/>
          <w:sz w:val="24"/>
          <w:szCs w:val="24"/>
        </w:rPr>
        <w:t>年引入到“最强大脑”节目中。</w:t>
      </w:r>
    </w:p>
    <w:p w:rsidR="00FB150D" w:rsidRDefault="00CC5E75">
      <w:pPr>
        <w:ind w:firstLine="64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现请大家分析十四巧板的构造原理，并设计出一款</w:t>
      </w:r>
      <w:r>
        <w:rPr>
          <w:rFonts w:ascii="宋体" w:hAnsi="宋体" w:hint="eastAsia"/>
          <w:sz w:val="24"/>
          <w:szCs w:val="24"/>
        </w:rPr>
        <w:t>N</w:t>
      </w:r>
      <w:r>
        <w:rPr>
          <w:rFonts w:ascii="宋体" w:hAnsi="宋体" w:hint="eastAsia"/>
          <w:sz w:val="24"/>
          <w:szCs w:val="24"/>
        </w:rPr>
        <w:t>（</w:t>
      </w:r>
      <w:r w:rsidR="00FB150D" w:rsidRPr="00FB150D">
        <w:rPr>
          <w:rFonts w:ascii="宋体" w:hAnsi="宋体" w:hint="eastAsia"/>
          <w:sz w:val="24"/>
          <w:szCs w:val="24"/>
        </w:rPr>
        <w:object w:dxaOrig="1060" w:dyaOrig="279">
          <v:shape id="_x0000_i1026" type="#_x0000_t75" style="width:53.25pt;height:14.25pt" o:ole="">
            <v:imagedata r:id="rId5" o:title=""/>
          </v:shape>
          <o:OLEObject Type="Embed" ProgID="Equation.3" ShapeID="_x0000_i1026" DrawAspect="Content" ObjectID="_1620309644" r:id="rId7"/>
        </w:object>
      </w:r>
      <w:r>
        <w:rPr>
          <w:rFonts w:ascii="宋体" w:hAnsi="宋体" w:hint="eastAsia"/>
          <w:sz w:val="24"/>
          <w:szCs w:val="24"/>
        </w:rPr>
        <w:t>）巧板智力游戏。</w:t>
      </w:r>
    </w:p>
    <w:p w:rsidR="00FB150D" w:rsidRDefault="00FB150D">
      <w:pPr>
        <w:jc w:val="center"/>
        <w:rPr>
          <w:rFonts w:ascii="宋体" w:hAnsi="宋体"/>
          <w:b/>
          <w:bCs/>
          <w:sz w:val="32"/>
          <w:szCs w:val="32"/>
        </w:rPr>
      </w:pPr>
    </w:p>
    <w:p w:rsidR="00FB150D" w:rsidRDefault="00FB150D">
      <w:pPr>
        <w:jc w:val="center"/>
        <w:rPr>
          <w:rFonts w:ascii="宋体" w:hAnsi="宋体"/>
          <w:b/>
          <w:bCs/>
          <w:sz w:val="32"/>
          <w:szCs w:val="32"/>
        </w:rPr>
      </w:pPr>
    </w:p>
    <w:p w:rsidR="00FB150D" w:rsidRDefault="00CC5E75">
      <w:pPr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B</w:t>
      </w:r>
      <w:r>
        <w:rPr>
          <w:rFonts w:ascii="宋体" w:hAnsi="宋体" w:hint="eastAsia"/>
          <w:b/>
          <w:bCs/>
          <w:sz w:val="32"/>
          <w:szCs w:val="32"/>
        </w:rPr>
        <w:t xml:space="preserve">题　</w:t>
      </w:r>
      <w:r>
        <w:rPr>
          <w:rFonts w:ascii="宋体" w:hAnsi="宋体" w:hint="eastAsia"/>
          <w:b/>
          <w:bCs/>
          <w:sz w:val="32"/>
          <w:szCs w:val="32"/>
        </w:rPr>
        <w:t>对股票价格波动的研究</w:t>
      </w:r>
    </w:p>
    <w:p w:rsidR="00FB150D" w:rsidRDefault="00CC5E7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人们对股票市场进行了深入的研究，认为，股票的价格是随机波动的，这种随机波动是有规律的，而规律是变化的。纵观股票市场的走势，价格总是呈现剧烈的波动，交替出现波峰波谷、往来反复的特性。比如上海证券交易所的上证指树从</w:t>
      </w:r>
      <w:r>
        <w:rPr>
          <w:sz w:val="24"/>
          <w:szCs w:val="24"/>
        </w:rPr>
        <w:t>2005</w:t>
      </w:r>
      <w:r>
        <w:rPr>
          <w:rFonts w:ascii="宋体" w:hAnsi="宋体" w:hint="eastAsia"/>
          <w:sz w:val="24"/>
          <w:szCs w:val="24"/>
        </w:rPr>
        <w:t>年</w:t>
      </w:r>
      <w:r>
        <w:rPr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>
        <w:rPr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日的</w:t>
      </w:r>
      <w:r>
        <w:rPr>
          <w:sz w:val="24"/>
          <w:szCs w:val="24"/>
        </w:rPr>
        <w:t>998</w:t>
      </w:r>
      <w:r>
        <w:rPr>
          <w:rFonts w:ascii="宋体" w:hAnsi="宋体" w:hint="eastAsia"/>
          <w:sz w:val="24"/>
          <w:szCs w:val="24"/>
        </w:rPr>
        <w:t>点一直上升到</w:t>
      </w:r>
      <w:r>
        <w:rPr>
          <w:sz w:val="24"/>
          <w:szCs w:val="24"/>
        </w:rPr>
        <w:t>2007</w:t>
      </w:r>
      <w:r>
        <w:rPr>
          <w:rFonts w:ascii="宋体" w:hAnsi="宋体"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>
        <w:rPr>
          <w:sz w:val="24"/>
          <w:szCs w:val="24"/>
        </w:rPr>
        <w:t>16</w:t>
      </w:r>
      <w:r>
        <w:rPr>
          <w:rFonts w:ascii="宋体" w:hAnsi="宋体" w:hint="eastAsia"/>
          <w:sz w:val="24"/>
          <w:szCs w:val="24"/>
        </w:rPr>
        <w:t>日的</w:t>
      </w:r>
      <w:r>
        <w:rPr>
          <w:sz w:val="24"/>
          <w:szCs w:val="24"/>
        </w:rPr>
        <w:t>6124</w:t>
      </w:r>
      <w:r>
        <w:rPr>
          <w:rFonts w:ascii="宋体" w:hAnsi="宋体" w:hint="eastAsia"/>
          <w:sz w:val="24"/>
          <w:szCs w:val="24"/>
        </w:rPr>
        <w:t>点形成波峰，之后一路下跌到</w:t>
      </w:r>
      <w:r>
        <w:rPr>
          <w:sz w:val="24"/>
          <w:szCs w:val="24"/>
        </w:rPr>
        <w:t>2008</w:t>
      </w:r>
      <w:r>
        <w:rPr>
          <w:rFonts w:ascii="宋体" w:hAnsi="宋体"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>
        <w:rPr>
          <w:sz w:val="24"/>
          <w:szCs w:val="24"/>
        </w:rPr>
        <w:t>28</w:t>
      </w:r>
      <w:r>
        <w:rPr>
          <w:rFonts w:ascii="宋体" w:hAnsi="宋体" w:hint="eastAsia"/>
          <w:sz w:val="24"/>
          <w:szCs w:val="24"/>
        </w:rPr>
        <w:t>日的</w:t>
      </w:r>
      <w:r>
        <w:rPr>
          <w:sz w:val="24"/>
          <w:szCs w:val="24"/>
        </w:rPr>
        <w:t>1664</w:t>
      </w:r>
      <w:r>
        <w:rPr>
          <w:rFonts w:ascii="宋体" w:hAnsi="宋体" w:hint="eastAsia"/>
          <w:sz w:val="24"/>
          <w:szCs w:val="24"/>
        </w:rPr>
        <w:t>点之后才转入上升，形成波谷。股票价格呈现上升</w:t>
      </w:r>
      <w:r>
        <w:rPr>
          <w:sz w:val="24"/>
          <w:szCs w:val="24"/>
        </w:rPr>
        <w:t>-</w:t>
      </w:r>
      <w:r>
        <w:rPr>
          <w:rFonts w:ascii="宋体" w:hAnsi="宋体" w:hint="eastAsia"/>
          <w:sz w:val="24"/>
          <w:szCs w:val="24"/>
        </w:rPr>
        <w:t>下跌</w:t>
      </w:r>
      <w:r>
        <w:rPr>
          <w:sz w:val="24"/>
          <w:szCs w:val="24"/>
        </w:rPr>
        <w:t>-</w:t>
      </w:r>
      <w:r>
        <w:rPr>
          <w:rFonts w:ascii="宋体" w:hAnsi="宋体" w:hint="eastAsia"/>
          <w:sz w:val="24"/>
          <w:szCs w:val="24"/>
        </w:rPr>
        <w:t>上升</w:t>
      </w:r>
      <w:r>
        <w:rPr>
          <w:sz w:val="24"/>
          <w:szCs w:val="24"/>
        </w:rPr>
        <w:t>-</w:t>
      </w:r>
      <w:r>
        <w:rPr>
          <w:rFonts w:ascii="宋体" w:hAnsi="宋体" w:hint="eastAsia"/>
          <w:sz w:val="24"/>
          <w:szCs w:val="24"/>
        </w:rPr>
        <w:t>下跌的周期循环走势。</w:t>
      </w:r>
    </w:p>
    <w:p w:rsidR="00FB150D" w:rsidRDefault="00CC5E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一、试建立数学模型讨论股票价格的涨跌的周期性问题，可以选择中国证券市场任何一种股票价格指数（如上证指数、深证成指、创业板指，中证</w:t>
      </w:r>
      <w:r>
        <w:rPr>
          <w:sz w:val="24"/>
          <w:szCs w:val="24"/>
        </w:rPr>
        <w:t>50</w:t>
      </w:r>
      <w:r>
        <w:rPr>
          <w:rFonts w:ascii="宋体" w:hAnsi="宋体" w:hint="eastAsia"/>
          <w:sz w:val="24"/>
          <w:szCs w:val="24"/>
        </w:rPr>
        <w:t>等）进行讨论。</w:t>
      </w:r>
    </w:p>
    <w:p w:rsidR="00FB150D" w:rsidRDefault="00CC5E75">
      <w:pPr>
        <w:spacing w:line="360" w:lineRule="auto"/>
        <w:ind w:firstLine="576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研究表明，股票价格的涨跌受到许多因素的影响，比如国家的政策（经济、财经等）、国家宏观经济状况、上市公司经营情况、交易者的交易行为、心理等。试建立数学模型分析上述因素对股票价格波动的影响。</w:t>
      </w:r>
    </w:p>
    <w:p w:rsidR="00FB150D" w:rsidRDefault="00CC5E75">
      <w:pPr>
        <w:spacing w:line="360" w:lineRule="auto"/>
        <w:ind w:firstLine="576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三、传统经济学认为</w:t>
      </w:r>
      <w:r>
        <w:rPr>
          <w:rFonts w:ascii="宋体" w:hAnsi="宋体" w:hint="eastAsia"/>
          <w:sz w:val="24"/>
          <w:szCs w:val="24"/>
        </w:rPr>
        <w:t>：商品的价格围绕价值波动。试抽取</w:t>
      </w:r>
      <w:r>
        <w:rPr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只上海证券交易所或深圳证券交易所的股票，结合一、二两问，建立数学模型讨论这种波动，比如价值、波幅、周期、影响波动的因素等。</w:t>
      </w:r>
    </w:p>
    <w:p w:rsidR="00FB150D" w:rsidRDefault="00CC5E7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所需要的所有关于证券市场的数据（指数、股票价格、公司情况、国家政策、经济状态等）均可从大智慧或同花顺等股票行情软件导出或任何财经类网</w:t>
      </w:r>
      <w:r>
        <w:rPr>
          <w:rFonts w:ascii="宋体" w:hAnsi="宋体" w:hint="eastAsia"/>
          <w:sz w:val="24"/>
          <w:szCs w:val="24"/>
        </w:rPr>
        <w:lastRenderedPageBreak/>
        <w:t>站获得（比如</w:t>
      </w:r>
      <w:r>
        <w:rPr>
          <w:sz w:val="24"/>
          <w:szCs w:val="24"/>
        </w:rPr>
        <w:t>http://www.eastmoney.com/</w:t>
      </w:r>
      <w:r>
        <w:rPr>
          <w:rFonts w:ascii="宋体" w:hAnsi="宋体" w:hint="eastAsia"/>
          <w:sz w:val="24"/>
          <w:szCs w:val="24"/>
        </w:rPr>
        <w:t>）</w:t>
      </w:r>
    </w:p>
    <w:p w:rsidR="00FB150D" w:rsidRDefault="00FB150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FB150D" w:rsidRDefault="00CC5E75"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C</w:t>
      </w:r>
      <w:r>
        <w:rPr>
          <w:rFonts w:ascii="宋体" w:hAnsi="宋体" w:hint="eastAsia"/>
          <w:b/>
          <w:bCs/>
          <w:sz w:val="32"/>
          <w:szCs w:val="32"/>
        </w:rPr>
        <w:t>题　共享电动车的定价模型与前景预测</w:t>
      </w:r>
    </w:p>
    <w:p w:rsidR="00FB150D" w:rsidRDefault="00CC5E75"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自</w:t>
      </w:r>
      <w:r>
        <w:rPr>
          <w:rFonts w:ascii="宋体" w:hAnsi="宋体" w:hint="eastAsia"/>
          <w:sz w:val="24"/>
          <w:szCs w:val="24"/>
        </w:rPr>
        <w:t>2015</w:t>
      </w:r>
      <w:r>
        <w:rPr>
          <w:rFonts w:ascii="宋体" w:hAnsi="宋体" w:hint="eastAsia"/>
          <w:sz w:val="24"/>
          <w:szCs w:val="24"/>
        </w:rPr>
        <w:t>年共享单车问世买以来，多数运营商已经退出市场，现在剩下的少数几家仍在亏损经营中。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为改变共享单车的不利局面，市场上</w:t>
      </w:r>
      <w:r>
        <w:rPr>
          <w:rFonts w:ascii="宋体" w:hAnsi="宋体" w:hint="eastAsia"/>
          <w:sz w:val="24"/>
          <w:szCs w:val="24"/>
        </w:rPr>
        <w:t>出现了共享电动车（指电动自行车）。请你给出一个共享电动车的合理定价模型，并预测共享电动车未来的发展前景。</w:t>
      </w:r>
    </w:p>
    <w:p w:rsidR="00FB150D" w:rsidRDefault="00FB150D"/>
    <w:sectPr w:rsidR="00FB150D" w:rsidSect="00FB1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0645"/>
    <w:rsid w:val="00200BC8"/>
    <w:rsid w:val="00364D87"/>
    <w:rsid w:val="003C230D"/>
    <w:rsid w:val="008E0645"/>
    <w:rsid w:val="00925135"/>
    <w:rsid w:val="00B967BE"/>
    <w:rsid w:val="00CC5E75"/>
    <w:rsid w:val="00E5572F"/>
    <w:rsid w:val="00FB150D"/>
    <w:rsid w:val="13130A59"/>
    <w:rsid w:val="185412FD"/>
    <w:rsid w:val="63EB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0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B15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B1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B15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B15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</cp:revision>
  <dcterms:created xsi:type="dcterms:W3CDTF">2019-04-26T15:17:00Z</dcterms:created>
  <dcterms:modified xsi:type="dcterms:W3CDTF">2019-05-25T09:14:00Z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